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16" w:rsidRDefault="00A24816" w:rsidP="00A24816">
      <w:pPr>
        <w:spacing w:after="0" w:line="240" w:lineRule="auto"/>
        <w:jc w:val="center"/>
        <w:rPr>
          <w:rFonts w:ascii="Times New Roman" w:hAnsi="Times New Roman"/>
          <w:b/>
          <w:color w:val="00CC99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/>
          <w:b/>
          <w:color w:val="00CC99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Острые респираторные инфекции </w:t>
      </w:r>
    </w:p>
    <w:p w:rsidR="00A24816" w:rsidRDefault="00A24816" w:rsidP="00A24816">
      <w:pPr>
        <w:spacing w:after="0" w:line="240" w:lineRule="auto"/>
        <w:jc w:val="center"/>
        <w:rPr>
          <w:rFonts w:ascii="Times New Roman" w:hAnsi="Times New Roman"/>
          <w:b/>
          <w:color w:val="00CC99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/>
          <w:b/>
          <w:color w:val="00CC99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и грипп</w:t>
      </w:r>
    </w:p>
    <w:p w:rsidR="00A24816" w:rsidRDefault="00A24816" w:rsidP="00A24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816" w:rsidRDefault="00A24816" w:rsidP="00A24816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4300855</wp:posOffset>
            </wp:positionH>
            <wp:positionV relativeFrom="paragraph">
              <wp:posOffset>8255</wp:posOffset>
            </wp:positionV>
            <wp:extent cx="2957830" cy="2281555"/>
            <wp:effectExtent l="0" t="0" r="0" b="4445"/>
            <wp:wrapSquare wrapText="bothSides"/>
            <wp:docPr id="6" name="Рисунок 6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009999"/>
          <w:sz w:val="30"/>
          <w:szCs w:val="30"/>
        </w:rPr>
        <w:tab/>
        <w:t>Острые респираторные инфекции (ОРИ) и грипп</w:t>
      </w:r>
      <w:r>
        <w:rPr>
          <w:rFonts w:ascii="Times New Roman" w:hAnsi="Times New Roman"/>
          <w:color w:val="009999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занимают ведущее положение в структуре инфекционных заболеваний, остаются одной из самых актуальных медицинских и социально-экономических проблем в мире, занимая первое место по распространенности в целом и по заболеваемости с временной утратой трудоспособности на предприятиях</w:t>
      </w:r>
      <w:r>
        <w:rPr>
          <w:rFonts w:ascii="Times New Roman" w:hAnsi="Times New Roman"/>
          <w:color w:val="454E72"/>
          <w:sz w:val="30"/>
          <w:szCs w:val="30"/>
          <w:shd w:val="clear" w:color="auto" w:fill="FFFFFF"/>
        </w:rPr>
        <w:t>.</w:t>
      </w:r>
      <w:r>
        <w:t xml:space="preserve"> </w:t>
      </w:r>
    </w:p>
    <w:p w:rsidR="00A24816" w:rsidRDefault="00A24816" w:rsidP="00A24816">
      <w:pPr>
        <w:spacing w:after="0" w:line="240" w:lineRule="auto"/>
        <w:jc w:val="both"/>
      </w:pPr>
    </w:p>
    <w:p w:rsidR="00A24816" w:rsidRDefault="00A24816" w:rsidP="00A24816">
      <w:pPr>
        <w:spacing w:after="0" w:line="240" w:lineRule="auto"/>
        <w:jc w:val="both"/>
      </w:pPr>
    </w:p>
    <w:p w:rsidR="00A24816" w:rsidRDefault="00A24816" w:rsidP="00A24816">
      <w:pPr>
        <w:spacing w:after="0" w:line="240" w:lineRule="auto"/>
        <w:jc w:val="both"/>
        <w:rPr>
          <w:rFonts w:ascii="Times New Roman" w:hAnsi="Times New Roman"/>
          <w:color w:val="454E72"/>
          <w:sz w:val="30"/>
          <w:szCs w:val="30"/>
          <w:shd w:val="clear" w:color="auto" w:fill="FFFFFF"/>
        </w:rPr>
      </w:pPr>
      <w:r>
        <w:rPr>
          <w:rFonts w:ascii="Times New Roman" w:hAnsi="Times New Roman"/>
          <w:noProof/>
          <w:color w:val="454E72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6289675" cy="2146935"/>
            <wp:effectExtent l="0" t="0" r="0" b="5715"/>
            <wp:docPr id="1" name="Рисунок 1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16" w:rsidRDefault="00A24816" w:rsidP="00A24816">
      <w:pPr>
        <w:spacing w:after="0" w:line="240" w:lineRule="auto"/>
        <w:jc w:val="both"/>
        <w:rPr>
          <w:rFonts w:ascii="Times New Roman" w:hAnsi="Times New Roman"/>
          <w:color w:val="454E72"/>
          <w:sz w:val="30"/>
          <w:szCs w:val="30"/>
          <w:shd w:val="clear" w:color="auto" w:fill="FFFFFF"/>
        </w:rPr>
      </w:pPr>
    </w:p>
    <w:p w:rsidR="00A24816" w:rsidRDefault="00A24816" w:rsidP="00A248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7F38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7F38"/>
          <w:sz w:val="32"/>
          <w:szCs w:val="32"/>
          <w:u w:val="single"/>
        </w:rPr>
        <w:t xml:space="preserve">Заболеть ОРИ и гриппом могут люди </w:t>
      </w:r>
    </w:p>
    <w:p w:rsidR="00A24816" w:rsidRDefault="00A24816" w:rsidP="00A2481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Cs/>
          <w:color w:val="007F38"/>
          <w:sz w:val="32"/>
          <w:szCs w:val="32"/>
          <w:u w:val="single"/>
        </w:rPr>
      </w:pPr>
      <w:r>
        <w:rPr>
          <w:rFonts w:ascii="Times New Roman" w:hAnsi="Times New Roman"/>
          <w:b/>
          <w:bCs/>
          <w:iCs/>
          <w:color w:val="007F38"/>
          <w:sz w:val="32"/>
          <w:szCs w:val="32"/>
          <w:u w:val="single"/>
        </w:rPr>
        <w:t>даже с самым крепким иммунитетом</w:t>
      </w:r>
    </w:p>
    <w:p w:rsidR="00A24816" w:rsidRDefault="00A24816" w:rsidP="00A24816">
      <w:pPr>
        <w:pStyle w:val="a3"/>
        <w:spacing w:after="0" w:line="240" w:lineRule="auto"/>
        <w:jc w:val="center"/>
        <w:rPr>
          <w:rFonts w:ascii="Times New Roman" w:hAnsi="Times New Roman"/>
          <w:color w:val="00CC66"/>
          <w:sz w:val="32"/>
          <w:szCs w:val="32"/>
          <w:shd w:val="clear" w:color="auto" w:fill="FFFFFF"/>
        </w:rPr>
      </w:pPr>
    </w:p>
    <w:p w:rsidR="00A24816" w:rsidRDefault="00A24816" w:rsidP="00A2481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</w:t>
      </w:r>
    </w:p>
    <w:p w:rsidR="00A24816" w:rsidRDefault="00A24816" w:rsidP="00A2481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Единственным научно обоснованным методом борьбы с гриппом является специфическая профилактика – </w:t>
      </w:r>
      <w:r>
        <w:rPr>
          <w:rFonts w:ascii="Times New Roman" w:hAnsi="Times New Roman"/>
          <w:b/>
          <w:bCs/>
          <w:color w:val="FF0000"/>
          <w:sz w:val="30"/>
          <w:szCs w:val="30"/>
          <w:highlight w:val="green"/>
          <w:u w:val="single"/>
        </w:rPr>
        <w:t>вакцинопрофилактика.</w:t>
      </w:r>
    </w:p>
    <w:p w:rsidR="00A24816" w:rsidRDefault="00A24816" w:rsidP="00A2481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</w:t>
      </w:r>
    </w:p>
    <w:p w:rsidR="00A24816" w:rsidRDefault="00A24816" w:rsidP="00A24816">
      <w:pPr>
        <w:spacing w:after="0" w:line="240" w:lineRule="auto"/>
        <w:ind w:firstLine="2127"/>
        <w:jc w:val="both"/>
        <w:rPr>
          <w:rFonts w:ascii="Times New Roman" w:hAnsi="Times New Roman"/>
          <w:sz w:val="30"/>
          <w:szCs w:val="30"/>
        </w:rPr>
      </w:pPr>
    </w:p>
    <w:p w:rsidR="00A24816" w:rsidRDefault="00A24816" w:rsidP="00A2481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В сезон высокой активности респираторных вирусов следует соблюдать ряд простых правил:</w:t>
      </w:r>
    </w:p>
    <w:p w:rsidR="00A24816" w:rsidRDefault="00A24816" w:rsidP="00A248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  <w:t>соблюдать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A24816" w:rsidRDefault="00A24816" w:rsidP="00A24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A24816" w:rsidRDefault="00A24816" w:rsidP="00A24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A24816" w:rsidRDefault="00A24816" w:rsidP="00A24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A24816" w:rsidRDefault="00A24816" w:rsidP="00A24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215868" w:themeColor="accent5" w:themeShade="80"/>
          <w:sz w:val="30"/>
          <w:szCs w:val="30"/>
        </w:rPr>
        <w:t>ведите здоровый образ жизни (полноценный сон и питание, оптимальная физическая активность).</w:t>
      </w:r>
    </w:p>
    <w:p w:rsidR="00A24816" w:rsidRDefault="00A24816" w:rsidP="00A24816">
      <w:pPr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381635</wp:posOffset>
            </wp:positionV>
            <wp:extent cx="1597660" cy="2011680"/>
            <wp:effectExtent l="0" t="0" r="2540" b="7620"/>
            <wp:wrapSquare wrapText="bothSides"/>
            <wp:docPr id="3" name="Рисунок 3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816" w:rsidRDefault="00A24816" w:rsidP="00A2481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color w:val="339933"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hAnsi="Times New Roman"/>
          <w:b/>
          <w:bCs/>
          <w:color w:val="339933"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В случае заболевания гриппом и ОРИ очень важно следовать следующим рекомендациям:</w:t>
      </w:r>
    </w:p>
    <w:p w:rsidR="00A24816" w:rsidRDefault="00A24816" w:rsidP="00A24816">
      <w:pPr>
        <w:spacing w:after="0" w:line="240" w:lineRule="auto"/>
        <w:ind w:hanging="284"/>
        <w:jc w:val="center"/>
        <w:rPr>
          <w:rFonts w:ascii="Times New Roman" w:hAnsi="Times New Roman"/>
          <w:color w:val="339933"/>
          <w:sz w:val="30"/>
          <w:szCs w:val="3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A24816" w:rsidRDefault="00A24816" w:rsidP="00A24816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>!</w:t>
      </w:r>
      <w:r>
        <w:rPr>
          <w:rFonts w:ascii="Times New Roman" w:hAnsi="Times New Roman"/>
          <w:b/>
          <w:bCs/>
          <w:sz w:val="30"/>
          <w:szCs w:val="30"/>
        </w:rPr>
        <w:t xml:space="preserve"> при необходимости – обратиться к врачу и строго соблюдать все его рекомендации;</w:t>
      </w:r>
    </w:p>
    <w:p w:rsidR="00A24816" w:rsidRDefault="00A24816" w:rsidP="00A24816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0"/>
          <w:szCs w:val="30"/>
        </w:rPr>
      </w:pPr>
    </w:p>
    <w:p w:rsidR="00A24816" w:rsidRDefault="00A24816" w:rsidP="00A24816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! </w:t>
      </w:r>
      <w:r>
        <w:rPr>
          <w:rFonts w:ascii="Times New Roman" w:hAnsi="Times New Roman"/>
          <w:b/>
          <w:bCs/>
          <w:sz w:val="30"/>
          <w:szCs w:val="30"/>
        </w:rPr>
        <w:t>соблюдать постельный режим;</w:t>
      </w:r>
    </w:p>
    <w:p w:rsidR="00A24816" w:rsidRDefault="00A24816" w:rsidP="00A24816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4555490</wp:posOffset>
            </wp:positionH>
            <wp:positionV relativeFrom="paragraph">
              <wp:posOffset>50800</wp:posOffset>
            </wp:positionV>
            <wp:extent cx="2813685" cy="1502410"/>
            <wp:effectExtent l="0" t="0" r="5715" b="2540"/>
            <wp:wrapSquare wrapText="bothSides"/>
            <wp:docPr id="2" name="Рисунок 2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816" w:rsidRDefault="00A24816" w:rsidP="00A2481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>!</w:t>
      </w:r>
      <w:r>
        <w:rPr>
          <w:rFonts w:ascii="Times New Roman" w:hAnsi="Times New Roman"/>
          <w:b/>
          <w:bCs/>
          <w:sz w:val="30"/>
          <w:szCs w:val="30"/>
        </w:rPr>
        <w:t xml:space="preserve"> максимально ограничить свои контакты с домашними, особенно детьми, во избежание их заражения;</w:t>
      </w:r>
    </w:p>
    <w:p w:rsidR="00A24816" w:rsidRDefault="00A24816" w:rsidP="00A24816">
      <w:pPr>
        <w:pStyle w:val="a3"/>
        <w:spacing w:after="0" w:line="240" w:lineRule="auto"/>
        <w:ind w:hanging="294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A24816" w:rsidRDefault="00A24816" w:rsidP="00A24816">
      <w:pPr>
        <w:pStyle w:val="a3"/>
        <w:spacing w:after="0" w:line="240" w:lineRule="auto"/>
        <w:ind w:hanging="436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! </w:t>
      </w:r>
      <w:r>
        <w:rPr>
          <w:rFonts w:ascii="Times New Roman" w:hAnsi="Times New Roman"/>
          <w:b/>
          <w:bCs/>
          <w:sz w:val="30"/>
          <w:szCs w:val="30"/>
        </w:rPr>
        <w:t>чаще проветривать помещение;</w:t>
      </w:r>
    </w:p>
    <w:p w:rsidR="00A24816" w:rsidRDefault="00A24816" w:rsidP="00A24816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ab/>
      </w:r>
    </w:p>
    <w:p w:rsidR="00A24816" w:rsidRPr="004D1665" w:rsidRDefault="00A24816" w:rsidP="004D1665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! </w:t>
      </w:r>
      <w:r>
        <w:rPr>
          <w:rFonts w:ascii="Times New Roman" w:hAnsi="Times New Roman"/>
          <w:b/>
          <w:bCs/>
          <w:sz w:val="30"/>
          <w:szCs w:val="30"/>
        </w:rPr>
        <w:t>все лекарственные препараты применять ТОЛЬКО по назначению врача.</w:t>
      </w:r>
      <w:bookmarkStart w:id="0" w:name="_GoBack"/>
      <w:bookmarkEnd w:id="0"/>
    </w:p>
    <w:p w:rsidR="00CD2590" w:rsidRDefault="00CD2590"/>
    <w:sectPr w:rsidR="00C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229"/>
    <w:multiLevelType w:val="hybridMultilevel"/>
    <w:tmpl w:val="1C0073BC"/>
    <w:lvl w:ilvl="0" w:tplc="28C0AFC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56710"/>
    <w:multiLevelType w:val="hybridMultilevel"/>
    <w:tmpl w:val="3CA880B0"/>
    <w:lvl w:ilvl="0" w:tplc="3BCC61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16"/>
    <w:rsid w:val="004D1665"/>
    <w:rsid w:val="00A24816"/>
    <w:rsid w:val="00C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8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8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Ольга Васильевна</dc:creator>
  <cp:lastModifiedBy>Басаргина Ольга Васильевна</cp:lastModifiedBy>
  <cp:revision>2</cp:revision>
  <dcterms:created xsi:type="dcterms:W3CDTF">2025-03-05T14:11:00Z</dcterms:created>
  <dcterms:modified xsi:type="dcterms:W3CDTF">2025-03-05T14:14:00Z</dcterms:modified>
</cp:coreProperties>
</file>